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p>
    <w:p w:rsidR="00192BB7" w:rsidRDefault="00192BB7" w:rsidP="00192BB7">
      <w:pPr>
        <w:spacing w:line="480" w:lineRule="auto"/>
        <w:jc w:val="center"/>
        <w:rPr>
          <w:rFonts w:ascii="Times New Roman" w:hAnsi="Times New Roman" w:cs="Times New Roman"/>
          <w:sz w:val="24"/>
          <w:szCs w:val="24"/>
        </w:rPr>
      </w:pPr>
      <w:r w:rsidRPr="00192BB7">
        <w:rPr>
          <w:rFonts w:ascii="Times New Roman" w:hAnsi="Times New Roman" w:cs="Times New Roman"/>
          <w:sz w:val="24"/>
          <w:szCs w:val="24"/>
        </w:rPr>
        <w:t>Cyber-Crime and Cyber-Terror</w:t>
      </w:r>
    </w:p>
    <w:p w:rsidR="00192BB7" w:rsidRDefault="00192BB7" w:rsidP="00192BB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92BB7" w:rsidRDefault="00192BB7" w:rsidP="00192B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92BB7" w:rsidRDefault="00192BB7" w:rsidP="00192BB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92BB7" w:rsidRDefault="00192BB7">
      <w:pPr>
        <w:rPr>
          <w:rFonts w:ascii="Times New Roman" w:hAnsi="Times New Roman" w:cs="Times New Roman"/>
          <w:sz w:val="24"/>
          <w:szCs w:val="24"/>
        </w:rPr>
      </w:pPr>
      <w:r>
        <w:rPr>
          <w:rFonts w:ascii="Times New Roman" w:hAnsi="Times New Roman" w:cs="Times New Roman"/>
          <w:sz w:val="24"/>
          <w:szCs w:val="24"/>
        </w:rPr>
        <w:br w:type="page"/>
      </w:r>
    </w:p>
    <w:p w:rsidR="00192BB7" w:rsidRPr="00192BB7" w:rsidRDefault="00192BB7" w:rsidP="00A25E22">
      <w:pPr>
        <w:spacing w:line="480" w:lineRule="auto"/>
        <w:jc w:val="center"/>
        <w:rPr>
          <w:rFonts w:ascii="Times New Roman" w:hAnsi="Times New Roman" w:cs="Times New Roman"/>
          <w:sz w:val="24"/>
          <w:szCs w:val="24"/>
        </w:rPr>
      </w:pPr>
      <w:r w:rsidRPr="00192BB7">
        <w:rPr>
          <w:rFonts w:ascii="Times New Roman" w:hAnsi="Times New Roman" w:cs="Times New Roman"/>
          <w:sz w:val="24"/>
          <w:szCs w:val="24"/>
        </w:rPr>
        <w:lastRenderedPageBreak/>
        <w:t>Cyber</w:t>
      </w:r>
      <w:r w:rsidR="00A25E22" w:rsidRPr="00192BB7">
        <w:rPr>
          <w:rFonts w:ascii="Times New Roman" w:hAnsi="Times New Roman" w:cs="Times New Roman"/>
          <w:sz w:val="24"/>
          <w:szCs w:val="24"/>
        </w:rPr>
        <w:t>-Crime and Cyber-Terror</w:t>
      </w:r>
    </w:p>
    <w:p w:rsidR="00A25E22" w:rsidRPr="00A25E22" w:rsidRDefault="00A25E22" w:rsidP="00A25E22">
      <w:pPr>
        <w:spacing w:line="480" w:lineRule="auto"/>
        <w:ind w:firstLine="720"/>
        <w:rPr>
          <w:rFonts w:ascii="Times New Roman" w:hAnsi="Times New Roman" w:cs="Times New Roman"/>
          <w:sz w:val="24"/>
          <w:szCs w:val="24"/>
        </w:rPr>
      </w:pPr>
      <w:r w:rsidRPr="00A25E22">
        <w:rPr>
          <w:rFonts w:ascii="Times New Roman" w:hAnsi="Times New Roman" w:cs="Times New Roman"/>
          <w:sz w:val="24"/>
          <w:szCs w:val="24"/>
        </w:rPr>
        <w:t>Child pornography has existed for ages following the production of erotic literature and drawing</w:t>
      </w:r>
      <w:r w:rsidR="00574FE6">
        <w:rPr>
          <w:rFonts w:ascii="Times New Roman" w:hAnsi="Times New Roman" w:cs="Times New Roman"/>
          <w:sz w:val="24"/>
          <w:szCs w:val="24"/>
        </w:rPr>
        <w:t>s</w:t>
      </w:r>
      <w:r w:rsidRPr="00A25E22">
        <w:rPr>
          <w:rFonts w:ascii="Times New Roman" w:hAnsi="Times New Roman" w:cs="Times New Roman"/>
          <w:sz w:val="24"/>
          <w:szCs w:val="24"/>
        </w:rPr>
        <w:t xml:space="preserve"> that involve children. The internet has escalated this problem by increasing the amount of material available by making it convenient and accessible. Generally, cyber crime investigators cope with the issues associated with viewing chi</w:t>
      </w:r>
      <w:r>
        <w:rPr>
          <w:rFonts w:ascii="Times New Roman" w:hAnsi="Times New Roman" w:cs="Times New Roman"/>
          <w:sz w:val="24"/>
          <w:szCs w:val="24"/>
        </w:rPr>
        <w:t>ld pornography evidence silently (Holt, 2016)</w:t>
      </w:r>
      <w:r w:rsidRPr="00A25E22">
        <w:rPr>
          <w:rFonts w:ascii="Times New Roman" w:hAnsi="Times New Roman" w:cs="Times New Roman"/>
          <w:sz w:val="24"/>
          <w:szCs w:val="24"/>
        </w:rPr>
        <w:t>. As a police chief, I would encourage them to forward the eviden</w:t>
      </w:r>
      <w:r>
        <w:rPr>
          <w:rFonts w:ascii="Times New Roman" w:hAnsi="Times New Roman" w:cs="Times New Roman"/>
          <w:sz w:val="24"/>
          <w:szCs w:val="24"/>
        </w:rPr>
        <w:t>ce to the relevant bodies of</w:t>
      </w:r>
      <w:r w:rsidRPr="00A25E22">
        <w:rPr>
          <w:rFonts w:ascii="Times New Roman" w:hAnsi="Times New Roman" w:cs="Times New Roman"/>
          <w:sz w:val="24"/>
          <w:szCs w:val="24"/>
        </w:rPr>
        <w:t xml:space="preserve"> authority. Child pornography is a critical issue in the society that should be eliminated under all circumstances. As a police chief, I would ensure that the investigators are free from being discriminated upon voicing out and forwarding the evidence to the relevant authorities. </w:t>
      </w:r>
    </w:p>
    <w:p w:rsidR="00A25E22" w:rsidRPr="00A25E22" w:rsidRDefault="00A25E22" w:rsidP="00A25E22">
      <w:pPr>
        <w:spacing w:line="480" w:lineRule="auto"/>
        <w:ind w:firstLine="720"/>
        <w:rPr>
          <w:rFonts w:ascii="Times New Roman" w:hAnsi="Times New Roman" w:cs="Times New Roman"/>
          <w:sz w:val="24"/>
          <w:szCs w:val="24"/>
        </w:rPr>
      </w:pPr>
      <w:r w:rsidRPr="00A25E22">
        <w:rPr>
          <w:rFonts w:ascii="Times New Roman" w:hAnsi="Times New Roman" w:cs="Times New Roman"/>
          <w:sz w:val="24"/>
          <w:szCs w:val="24"/>
        </w:rPr>
        <w:t xml:space="preserve">I would also seek professional help to the crime investigators in case they are affected mentally by the cases. </w:t>
      </w:r>
      <w:r>
        <w:rPr>
          <w:rFonts w:ascii="Times New Roman" w:hAnsi="Times New Roman" w:cs="Times New Roman"/>
          <w:sz w:val="24"/>
          <w:szCs w:val="24"/>
        </w:rPr>
        <w:t>According to</w:t>
      </w:r>
      <w:r w:rsidR="00574FE6">
        <w:rPr>
          <w:rFonts w:ascii="Times New Roman" w:hAnsi="Times New Roman" w:cs="Times New Roman"/>
          <w:sz w:val="24"/>
          <w:szCs w:val="24"/>
        </w:rPr>
        <w:t xml:space="preserve"> </w:t>
      </w:r>
      <w:r>
        <w:rPr>
          <w:rFonts w:ascii="Times New Roman" w:hAnsi="Times New Roman" w:cs="Times New Roman"/>
          <w:sz w:val="24"/>
          <w:szCs w:val="24"/>
        </w:rPr>
        <w:t>Conti</w:t>
      </w:r>
      <w:r w:rsidR="00574FE6">
        <w:rPr>
          <w:rFonts w:ascii="Times New Roman" w:hAnsi="Times New Roman" w:cs="Times New Roman"/>
          <w:sz w:val="24"/>
          <w:szCs w:val="24"/>
        </w:rPr>
        <w:t xml:space="preserve"> </w:t>
      </w:r>
      <w:r w:rsidRPr="00A25E22">
        <w:rPr>
          <w:rFonts w:ascii="Times New Roman" w:hAnsi="Times New Roman" w:cs="Times New Roman"/>
          <w:sz w:val="24"/>
          <w:szCs w:val="24"/>
        </w:rPr>
        <w:t>&amp; Dehghantanha</w:t>
      </w:r>
      <w:r>
        <w:rPr>
          <w:rFonts w:ascii="Times New Roman" w:hAnsi="Times New Roman" w:cs="Times New Roman"/>
          <w:sz w:val="24"/>
          <w:szCs w:val="24"/>
        </w:rPr>
        <w:t xml:space="preserve"> (2018), i</w:t>
      </w:r>
      <w:r w:rsidRPr="00A25E22">
        <w:rPr>
          <w:rFonts w:ascii="Times New Roman" w:hAnsi="Times New Roman" w:cs="Times New Roman"/>
          <w:sz w:val="24"/>
          <w:szCs w:val="24"/>
        </w:rPr>
        <w:t>t is certain that some of the cases that encompass children pornography might be traumatizing bearing in mind the children are helpless. Therefore, this may force the crime investigators to cope with the evidence silently. Remaining silent will o</w:t>
      </w:r>
      <w:r>
        <w:rPr>
          <w:rFonts w:ascii="Times New Roman" w:hAnsi="Times New Roman" w:cs="Times New Roman"/>
          <w:sz w:val="24"/>
          <w:szCs w:val="24"/>
        </w:rPr>
        <w:t>nly propel this issue thus making it more</w:t>
      </w:r>
      <w:r w:rsidRPr="00A25E22">
        <w:rPr>
          <w:rFonts w:ascii="Times New Roman" w:hAnsi="Times New Roman" w:cs="Times New Roman"/>
          <w:sz w:val="24"/>
          <w:szCs w:val="24"/>
        </w:rPr>
        <w:t xml:space="preserve"> severe. Therefore, I would urge and seek the appropriate judicial laws that will protect their privacy to avoid possible discrimination from persons who might support the issue. </w:t>
      </w:r>
    </w:p>
    <w:p w:rsidR="00A25E22" w:rsidRPr="00A25E22" w:rsidRDefault="00A25E22" w:rsidP="002E7A7B">
      <w:pPr>
        <w:spacing w:line="480" w:lineRule="auto"/>
        <w:ind w:firstLine="720"/>
        <w:rPr>
          <w:rFonts w:ascii="Times New Roman" w:hAnsi="Times New Roman" w:cs="Times New Roman"/>
          <w:sz w:val="24"/>
          <w:szCs w:val="24"/>
        </w:rPr>
      </w:pPr>
      <w:r w:rsidRPr="00A25E22">
        <w:rPr>
          <w:rFonts w:ascii="Times New Roman" w:hAnsi="Times New Roman" w:cs="Times New Roman"/>
          <w:sz w:val="24"/>
          <w:szCs w:val="24"/>
        </w:rPr>
        <w:t xml:space="preserve">A multijurisdictional task force on cybercrime is fundamental in seeking to solve a critical security challenge. As a police chief, I would consider the available resources upon selecting officers to address in this task. Resources are essential whenever selecting a multijurisdictional task force on cybercrime since this will determine whether </w:t>
      </w:r>
      <w:r>
        <w:rPr>
          <w:rFonts w:ascii="Times New Roman" w:hAnsi="Times New Roman" w:cs="Times New Roman"/>
          <w:sz w:val="24"/>
          <w:szCs w:val="24"/>
        </w:rPr>
        <w:t>the issue will be solved or not (Holt, 2016).</w:t>
      </w:r>
      <w:r w:rsidRPr="00A25E22">
        <w:rPr>
          <w:rFonts w:ascii="Times New Roman" w:hAnsi="Times New Roman" w:cs="Times New Roman"/>
          <w:sz w:val="24"/>
          <w:szCs w:val="24"/>
        </w:rPr>
        <w:t xml:space="preserve"> Resources such as technological devices, information gadgets, and costs should be considered before delegating tasks in this task force. To successfully manage to counter cybercrime, each off</w:t>
      </w:r>
      <w:r w:rsidR="00574FE6">
        <w:rPr>
          <w:rFonts w:ascii="Times New Roman" w:hAnsi="Times New Roman" w:cs="Times New Roman"/>
          <w:sz w:val="24"/>
          <w:szCs w:val="24"/>
        </w:rPr>
        <w:t>icer should be granted</w:t>
      </w:r>
      <w:r w:rsidRPr="00A25E22">
        <w:rPr>
          <w:rFonts w:ascii="Times New Roman" w:hAnsi="Times New Roman" w:cs="Times New Roman"/>
          <w:sz w:val="24"/>
          <w:szCs w:val="24"/>
        </w:rPr>
        <w:t xml:space="preserve"> enough resources. Adequate </w:t>
      </w:r>
      <w:r w:rsidRPr="00A25E22">
        <w:rPr>
          <w:rFonts w:ascii="Times New Roman" w:hAnsi="Times New Roman" w:cs="Times New Roman"/>
          <w:sz w:val="24"/>
          <w:szCs w:val="24"/>
        </w:rPr>
        <w:lastRenderedPageBreak/>
        <w:t>investigative resources will enable the officers to be in a pole position to combat the problems.</w:t>
      </w:r>
    </w:p>
    <w:p w:rsidR="00A25E22" w:rsidRPr="00A25E22" w:rsidRDefault="00A25E22" w:rsidP="002E7A7B">
      <w:pPr>
        <w:spacing w:line="480" w:lineRule="auto"/>
        <w:ind w:firstLine="720"/>
        <w:rPr>
          <w:rFonts w:ascii="Times New Roman" w:hAnsi="Times New Roman" w:cs="Times New Roman"/>
          <w:sz w:val="24"/>
          <w:szCs w:val="24"/>
        </w:rPr>
      </w:pPr>
      <w:r w:rsidRPr="00A25E22">
        <w:rPr>
          <w:rFonts w:ascii="Times New Roman" w:hAnsi="Times New Roman" w:cs="Times New Roman"/>
          <w:sz w:val="24"/>
          <w:szCs w:val="24"/>
        </w:rPr>
        <w:t>Again, I would also consider the years of expe</w:t>
      </w:r>
      <w:r w:rsidR="00574FE6">
        <w:rPr>
          <w:rFonts w:ascii="Times New Roman" w:hAnsi="Times New Roman" w:cs="Times New Roman"/>
          <w:sz w:val="24"/>
          <w:szCs w:val="24"/>
        </w:rPr>
        <w:t xml:space="preserve">riences that officers have dealt with </w:t>
      </w:r>
      <w:r w:rsidR="002E7A7B">
        <w:rPr>
          <w:rFonts w:ascii="Times New Roman" w:hAnsi="Times New Roman" w:cs="Times New Roman"/>
          <w:sz w:val="24"/>
          <w:szCs w:val="24"/>
        </w:rPr>
        <w:t>cybercrime. Basically, more</w:t>
      </w:r>
      <w:r w:rsidRPr="00A25E22">
        <w:rPr>
          <w:rFonts w:ascii="Times New Roman" w:hAnsi="Times New Roman" w:cs="Times New Roman"/>
          <w:sz w:val="24"/>
          <w:szCs w:val="24"/>
        </w:rPr>
        <w:t xml:space="preserve"> years of experience that an officer has is likely to contribute towards the fi</w:t>
      </w:r>
      <w:r w:rsidR="00574FE6">
        <w:rPr>
          <w:rFonts w:ascii="Times New Roman" w:hAnsi="Times New Roman" w:cs="Times New Roman"/>
          <w:sz w:val="24"/>
          <w:szCs w:val="24"/>
        </w:rPr>
        <w:t>nal results of a cybercrime solving</w:t>
      </w:r>
      <w:r w:rsidRPr="00A25E22">
        <w:rPr>
          <w:rFonts w:ascii="Times New Roman" w:hAnsi="Times New Roman" w:cs="Times New Roman"/>
          <w:sz w:val="24"/>
          <w:szCs w:val="24"/>
        </w:rPr>
        <w:t xml:space="preserve">. </w:t>
      </w:r>
      <w:r>
        <w:rPr>
          <w:rFonts w:ascii="Times New Roman" w:hAnsi="Times New Roman" w:cs="Times New Roman"/>
          <w:sz w:val="24"/>
          <w:szCs w:val="24"/>
        </w:rPr>
        <w:t>According to Holt (2016), c</w:t>
      </w:r>
      <w:r w:rsidRPr="00A25E22">
        <w:rPr>
          <w:rFonts w:ascii="Times New Roman" w:hAnsi="Times New Roman" w:cs="Times New Roman"/>
          <w:sz w:val="24"/>
          <w:szCs w:val="24"/>
        </w:rPr>
        <w:t xml:space="preserve">ybercrime cases vary based on the context as well as the circumstances. Therefore, officers with vast experiences in the field are likely to accommodate different approaches to solving cases. As a police chief, I will be keen on considering the experiences officers have upon selecting the multijurisdictional task force on cybercrime to improve results. I found the aspect of collaborating towards reducing </w:t>
      </w:r>
      <w:r w:rsidR="002E7A7B" w:rsidRPr="00A25E22">
        <w:rPr>
          <w:rFonts w:ascii="Times New Roman" w:hAnsi="Times New Roman" w:cs="Times New Roman"/>
          <w:sz w:val="24"/>
          <w:szCs w:val="24"/>
        </w:rPr>
        <w:t>cybercrime</w:t>
      </w:r>
      <w:r w:rsidRPr="00A25E22">
        <w:rPr>
          <w:rFonts w:ascii="Times New Roman" w:hAnsi="Times New Roman" w:cs="Times New Roman"/>
          <w:sz w:val="24"/>
          <w:szCs w:val="24"/>
        </w:rPr>
        <w:t xml:space="preserve"> and cyber terror to be of interest. Upon reflecting upon chapters 4,5, &amp; 6, officers and the public should embrace a collaborative approach towards solving these problems for a better society. Also, I would recommend this book in class because it gives practical recommendations that can be used to reduce </w:t>
      </w:r>
      <w:r w:rsidR="002E7A7B" w:rsidRPr="00A25E22">
        <w:rPr>
          <w:rFonts w:ascii="Times New Roman" w:hAnsi="Times New Roman" w:cs="Times New Roman"/>
          <w:sz w:val="24"/>
          <w:szCs w:val="24"/>
        </w:rPr>
        <w:t>cybercrime</w:t>
      </w:r>
      <w:r w:rsidR="002E7A7B">
        <w:rPr>
          <w:rFonts w:ascii="Times New Roman" w:hAnsi="Times New Roman" w:cs="Times New Roman"/>
          <w:sz w:val="24"/>
          <w:szCs w:val="24"/>
        </w:rPr>
        <w:t xml:space="preserve"> and cyber terror to achieve a peaceful society</w:t>
      </w:r>
      <w:r w:rsidRPr="00A25E22">
        <w:rPr>
          <w:rFonts w:ascii="Times New Roman" w:hAnsi="Times New Roman" w:cs="Times New Roman"/>
          <w:sz w:val="24"/>
          <w:szCs w:val="24"/>
        </w:rPr>
        <w:t>. It also arranges its content well making it easy for one to comprehend.</w:t>
      </w:r>
    </w:p>
    <w:p w:rsidR="00EC0C3B" w:rsidRPr="00574FE6" w:rsidRDefault="00574FE6" w:rsidP="00192BB7">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Question: </w:t>
      </w:r>
      <w:r w:rsidR="00EC0C3B" w:rsidRPr="00574FE6">
        <w:rPr>
          <w:rFonts w:ascii="Times New Roman" w:hAnsi="Times New Roman" w:cs="Times New Roman"/>
          <w:b/>
          <w:i/>
          <w:sz w:val="24"/>
          <w:szCs w:val="24"/>
        </w:rPr>
        <w:t>What</w:t>
      </w:r>
      <w:r w:rsidR="008C09B0" w:rsidRPr="00574FE6">
        <w:rPr>
          <w:rFonts w:ascii="Times New Roman" w:hAnsi="Times New Roman" w:cs="Times New Roman"/>
          <w:b/>
          <w:i/>
          <w:sz w:val="24"/>
          <w:szCs w:val="24"/>
        </w:rPr>
        <w:t xml:space="preserve"> are the causes</w:t>
      </w:r>
      <w:r w:rsidR="00EC0C3B" w:rsidRPr="00574FE6">
        <w:rPr>
          <w:rFonts w:ascii="Times New Roman" w:hAnsi="Times New Roman" w:cs="Times New Roman"/>
          <w:b/>
          <w:i/>
          <w:sz w:val="24"/>
          <w:szCs w:val="24"/>
        </w:rPr>
        <w:t xml:space="preserve"> of </w:t>
      </w:r>
      <w:r w:rsidR="008C09B0" w:rsidRPr="00574FE6">
        <w:rPr>
          <w:rFonts w:ascii="Times New Roman" w:hAnsi="Times New Roman" w:cs="Times New Roman"/>
          <w:b/>
          <w:i/>
          <w:sz w:val="24"/>
          <w:szCs w:val="24"/>
        </w:rPr>
        <w:t>cybercrime and cyber terror attacks in the United States</w:t>
      </w:r>
      <w:r>
        <w:rPr>
          <w:rFonts w:ascii="Times New Roman" w:hAnsi="Times New Roman" w:cs="Times New Roman"/>
          <w:b/>
          <w:i/>
          <w:sz w:val="24"/>
          <w:szCs w:val="24"/>
        </w:rPr>
        <w:t xml:space="preserve"> and how can they be mitigated</w:t>
      </w:r>
      <w:r w:rsidR="008C09B0" w:rsidRPr="00574FE6">
        <w:rPr>
          <w:rFonts w:ascii="Times New Roman" w:hAnsi="Times New Roman" w:cs="Times New Roman"/>
          <w:b/>
          <w:i/>
          <w:sz w:val="24"/>
          <w:szCs w:val="24"/>
        </w:rPr>
        <w:t>?</w:t>
      </w:r>
    </w:p>
    <w:p w:rsidR="002E7A7B" w:rsidRDefault="002E7A7B" w:rsidP="00A25E22">
      <w:pPr>
        <w:spacing w:line="480" w:lineRule="auto"/>
        <w:rPr>
          <w:rFonts w:ascii="Times New Roman" w:hAnsi="Times New Roman" w:cs="Times New Roman"/>
          <w:sz w:val="24"/>
          <w:szCs w:val="24"/>
        </w:rPr>
      </w:pPr>
    </w:p>
    <w:p w:rsidR="002E7A7B" w:rsidRDefault="002E7A7B" w:rsidP="00A25E22">
      <w:pPr>
        <w:spacing w:line="480" w:lineRule="auto"/>
        <w:rPr>
          <w:rFonts w:ascii="Times New Roman" w:hAnsi="Times New Roman" w:cs="Times New Roman"/>
          <w:sz w:val="24"/>
          <w:szCs w:val="24"/>
        </w:rPr>
      </w:pPr>
    </w:p>
    <w:p w:rsidR="002E7A7B" w:rsidRDefault="002E7A7B" w:rsidP="00A25E22">
      <w:pPr>
        <w:spacing w:line="480" w:lineRule="auto"/>
        <w:rPr>
          <w:rFonts w:ascii="Times New Roman" w:hAnsi="Times New Roman" w:cs="Times New Roman"/>
          <w:sz w:val="24"/>
          <w:szCs w:val="24"/>
        </w:rPr>
      </w:pPr>
    </w:p>
    <w:p w:rsidR="002E7A7B" w:rsidRDefault="002E7A7B" w:rsidP="00A25E22">
      <w:pPr>
        <w:spacing w:line="480" w:lineRule="auto"/>
        <w:rPr>
          <w:rFonts w:ascii="Times New Roman" w:hAnsi="Times New Roman" w:cs="Times New Roman"/>
          <w:sz w:val="24"/>
          <w:szCs w:val="24"/>
        </w:rPr>
      </w:pPr>
    </w:p>
    <w:p w:rsidR="002E7A7B" w:rsidRDefault="002E7A7B" w:rsidP="00A25E22">
      <w:pPr>
        <w:spacing w:line="480" w:lineRule="auto"/>
        <w:rPr>
          <w:rFonts w:ascii="Times New Roman" w:hAnsi="Times New Roman" w:cs="Times New Roman"/>
          <w:sz w:val="24"/>
          <w:szCs w:val="24"/>
        </w:rPr>
      </w:pPr>
    </w:p>
    <w:p w:rsidR="002E7A7B" w:rsidRDefault="002E7A7B" w:rsidP="00A25E22">
      <w:pPr>
        <w:spacing w:line="480" w:lineRule="auto"/>
        <w:rPr>
          <w:rFonts w:ascii="Times New Roman" w:hAnsi="Times New Roman" w:cs="Times New Roman"/>
          <w:sz w:val="24"/>
          <w:szCs w:val="24"/>
        </w:rPr>
      </w:pPr>
    </w:p>
    <w:p w:rsidR="00A25E22" w:rsidRDefault="00A25E22" w:rsidP="002E7A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2E7A7B" w:rsidRPr="00A25E22" w:rsidRDefault="002E7A7B" w:rsidP="002E7A7B">
      <w:pPr>
        <w:spacing w:line="480" w:lineRule="auto"/>
        <w:ind w:left="720" w:hanging="720"/>
        <w:rPr>
          <w:rFonts w:ascii="Times New Roman" w:hAnsi="Times New Roman" w:cs="Times New Roman"/>
          <w:sz w:val="24"/>
          <w:szCs w:val="24"/>
        </w:rPr>
      </w:pPr>
      <w:r w:rsidRPr="00A25E22">
        <w:rPr>
          <w:rFonts w:ascii="Times New Roman" w:hAnsi="Times New Roman" w:cs="Times New Roman"/>
          <w:color w:val="222222"/>
          <w:sz w:val="24"/>
          <w:szCs w:val="24"/>
          <w:shd w:val="clear" w:color="auto" w:fill="FFFFFF"/>
        </w:rPr>
        <w:t>Conti, M., Dargahi, T., &amp; Dehghantanha, A. (2018). Cyber Threat Intelligence: Challenges and Opportunities. </w:t>
      </w:r>
      <w:r w:rsidRPr="00A25E22">
        <w:rPr>
          <w:rFonts w:ascii="Times New Roman" w:hAnsi="Times New Roman" w:cs="Times New Roman"/>
          <w:i/>
          <w:iCs/>
          <w:color w:val="222222"/>
          <w:sz w:val="24"/>
          <w:szCs w:val="24"/>
          <w:shd w:val="clear" w:color="auto" w:fill="FFFFFF"/>
        </w:rPr>
        <w:t>Cyber Threat Intelligence</w:t>
      </w:r>
      <w:r w:rsidRPr="00A25E22">
        <w:rPr>
          <w:rFonts w:ascii="Times New Roman" w:hAnsi="Times New Roman" w:cs="Times New Roman"/>
          <w:color w:val="222222"/>
          <w:sz w:val="24"/>
          <w:szCs w:val="24"/>
          <w:shd w:val="clear" w:color="auto" w:fill="FFFFFF"/>
        </w:rPr>
        <w:t>, 1-6.</w:t>
      </w:r>
    </w:p>
    <w:p w:rsidR="002E7A7B" w:rsidRDefault="002E7A7B" w:rsidP="002E7A7B">
      <w:pPr>
        <w:spacing w:line="480" w:lineRule="auto"/>
        <w:ind w:left="720" w:hanging="720"/>
        <w:rPr>
          <w:rFonts w:ascii="Times New Roman" w:hAnsi="Times New Roman" w:cs="Times New Roman"/>
          <w:sz w:val="24"/>
          <w:szCs w:val="24"/>
        </w:rPr>
      </w:pPr>
      <w:r w:rsidRPr="00A25E22">
        <w:rPr>
          <w:rFonts w:ascii="Times New Roman" w:hAnsi="Times New Roman" w:cs="Times New Roman"/>
          <w:sz w:val="24"/>
          <w:szCs w:val="24"/>
        </w:rPr>
        <w:t>Holt, Thomas J.  (2016).  Crime Online:  Correlates, Causes, and Context, 3rd Edi</w:t>
      </w:r>
      <w:r>
        <w:rPr>
          <w:rFonts w:ascii="Times New Roman" w:hAnsi="Times New Roman" w:cs="Times New Roman"/>
          <w:sz w:val="24"/>
          <w:szCs w:val="24"/>
        </w:rPr>
        <w:t xml:space="preserve">tion.  Carolina Academic Press. </w:t>
      </w:r>
      <w:r w:rsidRPr="00A25E22">
        <w:rPr>
          <w:rFonts w:ascii="Times New Roman" w:hAnsi="Times New Roman" w:cs="Times New Roman"/>
          <w:sz w:val="24"/>
          <w:szCs w:val="24"/>
        </w:rPr>
        <w:t>ISBN:  9781611636772</w:t>
      </w:r>
      <w:r>
        <w:rPr>
          <w:rFonts w:ascii="Times New Roman" w:hAnsi="Times New Roman" w:cs="Times New Roman"/>
          <w:sz w:val="24"/>
          <w:szCs w:val="24"/>
        </w:rPr>
        <w:t>.</w:t>
      </w:r>
    </w:p>
    <w:sectPr w:rsidR="002E7A7B" w:rsidSect="00192BB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036D" w:rsidRDefault="0002036D" w:rsidP="00192BB7">
      <w:pPr>
        <w:spacing w:after="0" w:line="240" w:lineRule="auto"/>
      </w:pPr>
      <w:r>
        <w:separator/>
      </w:r>
    </w:p>
  </w:endnote>
  <w:endnote w:type="continuationSeparator" w:id="1">
    <w:p w:rsidR="0002036D" w:rsidRDefault="0002036D" w:rsidP="00192B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036D" w:rsidRDefault="0002036D" w:rsidP="00192BB7">
      <w:pPr>
        <w:spacing w:after="0" w:line="240" w:lineRule="auto"/>
      </w:pPr>
      <w:r>
        <w:separator/>
      </w:r>
    </w:p>
  </w:footnote>
  <w:footnote w:type="continuationSeparator" w:id="1">
    <w:p w:rsidR="0002036D" w:rsidRDefault="0002036D" w:rsidP="00192B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8199829"/>
      <w:docPartObj>
        <w:docPartGallery w:val="Page Numbers (Top of Page)"/>
        <w:docPartUnique/>
      </w:docPartObj>
    </w:sdtPr>
    <w:sdtEndPr>
      <w:rPr>
        <w:noProof/>
      </w:rPr>
    </w:sdtEndPr>
    <w:sdtContent>
      <w:p w:rsidR="00192BB7" w:rsidRPr="00192BB7" w:rsidRDefault="00192BB7" w:rsidP="00192BB7">
        <w:pPr>
          <w:pStyle w:val="Header"/>
          <w:spacing w:line="480" w:lineRule="auto"/>
          <w:rPr>
            <w:rFonts w:ascii="Times New Roman" w:hAnsi="Times New Roman" w:cs="Times New Roman"/>
            <w:sz w:val="24"/>
            <w:szCs w:val="24"/>
          </w:rPr>
        </w:pPr>
        <w:r w:rsidRPr="00192BB7">
          <w:rPr>
            <w:rFonts w:ascii="Times New Roman" w:hAnsi="Times New Roman" w:cs="Times New Roman"/>
            <w:sz w:val="24"/>
            <w:szCs w:val="24"/>
          </w:rPr>
          <w:t>CYBER-CRIME AND CYBER-TERROR</w:t>
        </w:r>
        <w:r w:rsidR="00574FE6">
          <w:rPr>
            <w:rFonts w:ascii="Times New Roman" w:hAnsi="Times New Roman" w:cs="Times New Roman"/>
            <w:sz w:val="24"/>
            <w:szCs w:val="24"/>
          </w:rPr>
          <w:t xml:space="preserve">                                                                               </w:t>
        </w:r>
        <w:r w:rsidR="006E2E4F" w:rsidRPr="00192BB7">
          <w:rPr>
            <w:rFonts w:ascii="Times New Roman" w:hAnsi="Times New Roman" w:cs="Times New Roman"/>
            <w:sz w:val="24"/>
            <w:szCs w:val="24"/>
          </w:rPr>
          <w:fldChar w:fldCharType="begin"/>
        </w:r>
        <w:r w:rsidRPr="00192BB7">
          <w:rPr>
            <w:rFonts w:ascii="Times New Roman" w:hAnsi="Times New Roman" w:cs="Times New Roman"/>
            <w:sz w:val="24"/>
            <w:szCs w:val="24"/>
          </w:rPr>
          <w:instrText xml:space="preserve"> PAGE   \* MERGEFORMAT </w:instrText>
        </w:r>
        <w:r w:rsidR="006E2E4F" w:rsidRPr="00192BB7">
          <w:rPr>
            <w:rFonts w:ascii="Times New Roman" w:hAnsi="Times New Roman" w:cs="Times New Roman"/>
            <w:sz w:val="24"/>
            <w:szCs w:val="24"/>
          </w:rPr>
          <w:fldChar w:fldCharType="separate"/>
        </w:r>
        <w:r w:rsidR="00574FE6">
          <w:rPr>
            <w:rFonts w:ascii="Times New Roman" w:hAnsi="Times New Roman" w:cs="Times New Roman"/>
            <w:noProof/>
            <w:sz w:val="24"/>
            <w:szCs w:val="24"/>
          </w:rPr>
          <w:t>2</w:t>
        </w:r>
        <w:r w:rsidR="006E2E4F" w:rsidRPr="00192BB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B7" w:rsidRPr="00192BB7" w:rsidRDefault="00192BB7" w:rsidP="00192BB7">
    <w:pPr>
      <w:pStyle w:val="Header"/>
      <w:rPr>
        <w:rFonts w:ascii="Times New Roman" w:hAnsi="Times New Roman" w:cs="Times New Roman"/>
        <w:sz w:val="24"/>
        <w:szCs w:val="24"/>
      </w:rPr>
    </w:pPr>
    <w:r w:rsidRPr="00192BB7">
      <w:rPr>
        <w:rFonts w:ascii="Times New Roman" w:hAnsi="Times New Roman" w:cs="Times New Roman"/>
        <w:sz w:val="24"/>
        <w:szCs w:val="24"/>
      </w:rPr>
      <w:t>Running Head: CYBER-CRIME AND CYBER-TERROR</w:t>
    </w:r>
  </w:p>
  <w:p w:rsidR="00192BB7" w:rsidRDefault="00192BB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786A"/>
    <w:rsid w:val="0000786A"/>
    <w:rsid w:val="0002036D"/>
    <w:rsid w:val="001628B5"/>
    <w:rsid w:val="00192BB7"/>
    <w:rsid w:val="002E7A7B"/>
    <w:rsid w:val="00574FE6"/>
    <w:rsid w:val="006E2E4F"/>
    <w:rsid w:val="00880397"/>
    <w:rsid w:val="008C09B0"/>
    <w:rsid w:val="00A25E22"/>
    <w:rsid w:val="00A4594B"/>
    <w:rsid w:val="00A642D4"/>
    <w:rsid w:val="00B07AFD"/>
    <w:rsid w:val="00DD32C5"/>
    <w:rsid w:val="00EC0C3B"/>
    <w:rsid w:val="00F03250"/>
    <w:rsid w:val="00FC3838"/>
    <w:rsid w:val="00FF75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E4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BB7"/>
    <w:rPr>
      <w:lang w:val="en-US"/>
    </w:rPr>
  </w:style>
  <w:style w:type="paragraph" w:styleId="Footer">
    <w:name w:val="footer"/>
    <w:basedOn w:val="Normal"/>
    <w:link w:val="FooterChar"/>
    <w:uiPriority w:val="99"/>
    <w:unhideWhenUsed/>
    <w:rsid w:val="00192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BB7"/>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2018-12-04T13:16:00Z</dcterms:created>
  <dcterms:modified xsi:type="dcterms:W3CDTF">2018-12-04T13:16:00Z</dcterms:modified>
</cp:coreProperties>
</file>